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6C649" w14:textId="30A60126" w:rsidR="00F64517" w:rsidRPr="00294A2A" w:rsidRDefault="005D435F" w:rsidP="00B53CDD">
      <w:pPr>
        <w:jc w:val="center"/>
        <w:rPr>
          <w:rFonts w:cs="B Titr"/>
          <w:sz w:val="28"/>
          <w:szCs w:val="28"/>
          <w:rtl/>
        </w:rPr>
      </w:pPr>
      <w:r w:rsidRPr="00294A2A">
        <w:rPr>
          <w:rFonts w:cs="B Titr" w:hint="cs"/>
          <w:sz w:val="28"/>
          <w:szCs w:val="28"/>
          <w:rtl/>
        </w:rPr>
        <w:t>فراخوان عمومی پروژه های پژوهشی موضوع بند (ز) تبصره (9) قانون بودجه سال</w:t>
      </w:r>
      <w:r w:rsidR="00B53CDD">
        <w:rPr>
          <w:rFonts w:cs="B Titr" w:hint="cs"/>
          <w:sz w:val="28"/>
          <w:szCs w:val="28"/>
          <w:rtl/>
        </w:rPr>
        <w:t xml:space="preserve"> </w:t>
      </w:r>
      <w:r w:rsidR="00815FC4">
        <w:rPr>
          <w:rFonts w:cs="B Titr" w:hint="cs"/>
          <w:sz w:val="28"/>
          <w:szCs w:val="28"/>
          <w:rtl/>
        </w:rPr>
        <w:t>1399</w:t>
      </w:r>
      <w:r w:rsidRPr="00294A2A">
        <w:rPr>
          <w:rFonts w:cs="B Titr" w:hint="cs"/>
          <w:sz w:val="28"/>
          <w:szCs w:val="28"/>
          <w:rtl/>
        </w:rPr>
        <w:t xml:space="preserve"> </w:t>
      </w:r>
      <w:r w:rsidR="00B53CDD">
        <w:rPr>
          <w:rFonts w:cs="B Titr" w:hint="cs"/>
          <w:sz w:val="28"/>
          <w:szCs w:val="28"/>
          <w:rtl/>
        </w:rPr>
        <w:t xml:space="preserve"> دستگاه های اجرایی استان خوزستان</w:t>
      </w:r>
    </w:p>
    <w:p w14:paraId="5AE1A94C" w14:textId="1BDBDCE5" w:rsidR="005D435F" w:rsidRPr="00294A2A" w:rsidRDefault="005D435F" w:rsidP="00DC6825">
      <w:pPr>
        <w:jc w:val="both"/>
        <w:rPr>
          <w:rFonts w:cs="B Mitra"/>
          <w:sz w:val="28"/>
          <w:szCs w:val="28"/>
          <w:rtl/>
        </w:rPr>
      </w:pPr>
      <w:r w:rsidRPr="00294A2A">
        <w:rPr>
          <w:rFonts w:cs="B Mitra" w:hint="cs"/>
          <w:sz w:val="28"/>
          <w:szCs w:val="28"/>
          <w:rtl/>
        </w:rPr>
        <w:t xml:space="preserve">به آگاهی می رساند در راستای اجرای بند (ز) تبصره (9) قانون بودجه سال جاری و آیین نامه اجرایی مربوطه، فهرست پروژه های پژوهشی مصوب شورای برنامه ریزی و توسعه استان در سال </w:t>
      </w:r>
      <w:r w:rsidR="00A01BDC">
        <w:rPr>
          <w:rFonts w:cs="B Mitra" w:hint="cs"/>
          <w:sz w:val="28"/>
          <w:szCs w:val="28"/>
          <w:rtl/>
        </w:rPr>
        <w:t>1399</w:t>
      </w:r>
      <w:r w:rsidRPr="00294A2A">
        <w:rPr>
          <w:rFonts w:cs="B Mitra" w:hint="cs"/>
          <w:sz w:val="28"/>
          <w:szCs w:val="28"/>
          <w:rtl/>
        </w:rPr>
        <w:t xml:space="preserve"> به قرار زیر می باشند. </w:t>
      </w:r>
      <w:r w:rsidR="007236BD" w:rsidRPr="00294A2A">
        <w:rPr>
          <w:rFonts w:cs="B Mitra" w:hint="cs"/>
          <w:sz w:val="28"/>
          <w:szCs w:val="28"/>
          <w:rtl/>
        </w:rPr>
        <w:t>متقاضیان</w:t>
      </w:r>
      <w:r w:rsidRPr="00294A2A">
        <w:rPr>
          <w:rFonts w:cs="B Mitra" w:hint="cs"/>
          <w:sz w:val="28"/>
          <w:szCs w:val="28"/>
          <w:rtl/>
        </w:rPr>
        <w:t xml:space="preserve"> در صورت تمایل</w:t>
      </w:r>
      <w:r w:rsidR="007236BD" w:rsidRPr="00294A2A">
        <w:rPr>
          <w:rFonts w:cs="B Mitra" w:hint="cs"/>
          <w:sz w:val="28"/>
          <w:szCs w:val="28"/>
          <w:rtl/>
        </w:rPr>
        <w:t xml:space="preserve"> می توانند،</w:t>
      </w:r>
      <w:r w:rsidRPr="00294A2A">
        <w:rPr>
          <w:rFonts w:cs="B Mitra" w:hint="cs"/>
          <w:sz w:val="28"/>
          <w:szCs w:val="28"/>
          <w:rtl/>
        </w:rPr>
        <w:t xml:space="preserve"> پروپوزال پژوهشی </w:t>
      </w:r>
      <w:r w:rsidR="007236BD" w:rsidRPr="00294A2A">
        <w:rPr>
          <w:rFonts w:cs="B Mitra" w:hint="cs"/>
          <w:sz w:val="28"/>
          <w:szCs w:val="28"/>
          <w:rtl/>
        </w:rPr>
        <w:t>پیشنهادی خود</w:t>
      </w:r>
      <w:r w:rsidR="00A01BDC">
        <w:rPr>
          <w:rFonts w:cs="B Mitra" w:hint="cs"/>
          <w:sz w:val="28"/>
          <w:szCs w:val="28"/>
          <w:rtl/>
        </w:rPr>
        <w:t xml:space="preserve"> را</w:t>
      </w:r>
      <w:r w:rsidR="007236BD" w:rsidRPr="00294A2A">
        <w:rPr>
          <w:rFonts w:cs="B Mitra" w:hint="cs"/>
          <w:sz w:val="28"/>
          <w:szCs w:val="28"/>
          <w:rtl/>
        </w:rPr>
        <w:t xml:space="preserve"> </w:t>
      </w:r>
      <w:r w:rsidRPr="00294A2A">
        <w:rPr>
          <w:rFonts w:cs="B Mitra" w:hint="cs"/>
          <w:sz w:val="28"/>
          <w:szCs w:val="28"/>
          <w:rtl/>
        </w:rPr>
        <w:t xml:space="preserve">در رابطه با هریک از عناوین </w:t>
      </w:r>
      <w:r w:rsidR="007236BD" w:rsidRPr="00294A2A">
        <w:rPr>
          <w:rFonts w:cs="B Mitra" w:hint="cs"/>
          <w:sz w:val="28"/>
          <w:szCs w:val="28"/>
          <w:rtl/>
        </w:rPr>
        <w:t xml:space="preserve">با توجه به موارد زیر حداکثر تا تاریخ </w:t>
      </w:r>
      <w:r w:rsidR="00A01BDC">
        <w:rPr>
          <w:rFonts w:cs="B Mitra" w:hint="cs"/>
          <w:sz w:val="28"/>
          <w:szCs w:val="28"/>
          <w:rtl/>
        </w:rPr>
        <w:t>01</w:t>
      </w:r>
      <w:r w:rsidR="007236BD" w:rsidRPr="00294A2A">
        <w:rPr>
          <w:rFonts w:cs="B Mitra" w:hint="cs"/>
          <w:sz w:val="28"/>
          <w:szCs w:val="28"/>
          <w:rtl/>
        </w:rPr>
        <w:t>/9/</w:t>
      </w:r>
      <w:r w:rsidR="00A01BDC">
        <w:rPr>
          <w:rFonts w:cs="B Mitra" w:hint="cs"/>
          <w:sz w:val="28"/>
          <w:szCs w:val="28"/>
          <w:rtl/>
        </w:rPr>
        <w:t>99</w:t>
      </w:r>
      <w:r w:rsidR="007236BD" w:rsidRPr="00294A2A">
        <w:rPr>
          <w:rFonts w:cs="B Mitra" w:hint="cs"/>
          <w:sz w:val="28"/>
          <w:szCs w:val="28"/>
          <w:rtl/>
        </w:rPr>
        <w:t xml:space="preserve"> به مرکز آموزش و پژوهش های توسعه و آینده نگری این سازمان </w:t>
      </w:r>
      <w:r w:rsidR="00B53CDD">
        <w:rPr>
          <w:rFonts w:cs="B Mitra" w:hint="cs"/>
          <w:sz w:val="28"/>
          <w:szCs w:val="28"/>
          <w:rtl/>
        </w:rPr>
        <w:t xml:space="preserve">واقع در اهواز، منطقه کیانپارس، خیابان </w:t>
      </w:r>
      <w:r w:rsidR="00DC6825">
        <w:rPr>
          <w:rFonts w:cs="B Mitra" w:hint="cs"/>
          <w:sz w:val="28"/>
          <w:szCs w:val="28"/>
          <w:rtl/>
        </w:rPr>
        <w:t>14 غربی نبش ایدون</w:t>
      </w:r>
      <w:r w:rsidR="00B53CDD">
        <w:rPr>
          <w:rFonts w:cs="B Mitra" w:hint="cs"/>
          <w:sz w:val="28"/>
          <w:szCs w:val="28"/>
          <w:rtl/>
        </w:rPr>
        <w:t xml:space="preserve"> </w:t>
      </w:r>
      <w:r w:rsidR="007236BD" w:rsidRPr="00294A2A">
        <w:rPr>
          <w:rFonts w:cs="B Mitra" w:hint="cs"/>
          <w:sz w:val="28"/>
          <w:szCs w:val="28"/>
          <w:rtl/>
        </w:rPr>
        <w:t>ارائه نمایند.</w:t>
      </w:r>
    </w:p>
    <w:p w14:paraId="1E28AD17" w14:textId="77777777" w:rsidR="00167F73" w:rsidRPr="00294A2A" w:rsidRDefault="00167F73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>عناوین پژوهشی ارائه شده براساس اولویت های پژوهشی مصوب شورای برنامه ریزی و توسعه استان تعیین گردیده اند.</w:t>
      </w:r>
    </w:p>
    <w:p w14:paraId="19851516" w14:textId="77777777" w:rsidR="007236BD" w:rsidRPr="00294A2A" w:rsidRDefault="007236BD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 xml:space="preserve">عناوین ارئه شده بیش از سقف اعتبارات پژوهشی سال جاری استان بوده و در مرحله بررسی نهایی برخی از عناوین حذف </w:t>
      </w:r>
      <w:r w:rsidR="009F0650" w:rsidRPr="00294A2A">
        <w:rPr>
          <w:rFonts w:cs="B Mitra" w:hint="cs"/>
          <w:sz w:val="28"/>
          <w:szCs w:val="28"/>
          <w:rtl/>
        </w:rPr>
        <w:t>گردیده و تامین اعتبار ن</w:t>
      </w:r>
      <w:r w:rsidRPr="00294A2A">
        <w:rPr>
          <w:rFonts w:cs="B Mitra" w:hint="cs"/>
          <w:sz w:val="28"/>
          <w:szCs w:val="28"/>
          <w:rtl/>
        </w:rPr>
        <w:t>خواهند شد.</w:t>
      </w:r>
    </w:p>
    <w:p w14:paraId="211275C6" w14:textId="5CD4E608" w:rsidR="004C6E12" w:rsidRPr="004C6E12" w:rsidRDefault="00294A2A" w:rsidP="004C6E12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 xml:space="preserve">پروپوزال های پژوهشی می بایست </w:t>
      </w:r>
      <w:r w:rsidR="004C6E12">
        <w:rPr>
          <w:rFonts w:cs="B Mitra" w:hint="cs"/>
          <w:sz w:val="28"/>
          <w:szCs w:val="28"/>
          <w:rtl/>
        </w:rPr>
        <w:t>طبق فرم</w:t>
      </w:r>
      <w:r w:rsidRPr="00294A2A">
        <w:rPr>
          <w:rFonts w:cs="B Mitra" w:hint="cs"/>
          <w:sz w:val="28"/>
          <w:szCs w:val="28"/>
          <w:rtl/>
        </w:rPr>
        <w:t xml:space="preserve"> پیشنهاد طرح پژوهشی</w:t>
      </w:r>
      <w:bookmarkStart w:id="0" w:name="_GoBack"/>
      <w:bookmarkEnd w:id="0"/>
      <w:r w:rsidRPr="00294A2A">
        <w:rPr>
          <w:rFonts w:cs="B Mitra" w:hint="cs"/>
          <w:sz w:val="28"/>
          <w:szCs w:val="28"/>
          <w:rtl/>
        </w:rPr>
        <w:t xml:space="preserve"> که در همین سایت قرار داده شده است </w:t>
      </w:r>
      <w:r w:rsidR="004C6E12">
        <w:rPr>
          <w:rFonts w:cs="B Mitra" w:hint="cs"/>
          <w:sz w:val="28"/>
          <w:szCs w:val="28"/>
          <w:rtl/>
        </w:rPr>
        <w:t xml:space="preserve">و بر اساس آثار و نتایج عنوان پژوهشی مربوطه </w:t>
      </w:r>
      <w:r w:rsidRPr="00294A2A">
        <w:rPr>
          <w:rFonts w:cs="B Mitra" w:hint="cs"/>
          <w:sz w:val="28"/>
          <w:szCs w:val="28"/>
          <w:rtl/>
        </w:rPr>
        <w:t>تکمیل و ارائه گرد</w:t>
      </w:r>
      <w:r w:rsidR="004C6E12">
        <w:rPr>
          <w:rFonts w:cs="B Mitra" w:hint="cs"/>
          <w:sz w:val="28"/>
          <w:szCs w:val="28"/>
          <w:rtl/>
        </w:rPr>
        <w:t>ن</w:t>
      </w:r>
      <w:r w:rsidRPr="00294A2A">
        <w:rPr>
          <w:rFonts w:cs="B Mitra" w:hint="cs"/>
          <w:sz w:val="28"/>
          <w:szCs w:val="28"/>
          <w:rtl/>
        </w:rPr>
        <w:t>د.</w:t>
      </w:r>
    </w:p>
    <w:p w14:paraId="48FFBCA4" w14:textId="1FA3EA03" w:rsidR="009F0650" w:rsidRPr="00294A2A" w:rsidRDefault="007236BD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 xml:space="preserve">پروپوزال های دریافتی </w:t>
      </w:r>
      <w:r w:rsidR="00815FC4">
        <w:rPr>
          <w:rFonts w:cs="B Mitra" w:hint="cs"/>
          <w:sz w:val="28"/>
          <w:szCs w:val="28"/>
          <w:rtl/>
        </w:rPr>
        <w:t xml:space="preserve">پس از بررسی و تایید </w:t>
      </w:r>
      <w:r w:rsidRPr="00294A2A">
        <w:rPr>
          <w:rFonts w:cs="B Mitra" w:hint="cs"/>
          <w:sz w:val="28"/>
          <w:szCs w:val="28"/>
          <w:rtl/>
        </w:rPr>
        <w:t xml:space="preserve">در کمیته تخصصی موضوع ماده (7) آیین نامه اجرایی قانون فوق الذکر </w:t>
      </w:r>
      <w:r w:rsidR="009F0650" w:rsidRPr="00294A2A">
        <w:rPr>
          <w:rFonts w:cs="B Mitra" w:hint="cs"/>
          <w:sz w:val="28"/>
          <w:szCs w:val="28"/>
          <w:rtl/>
        </w:rPr>
        <w:t xml:space="preserve">و </w:t>
      </w:r>
      <w:r w:rsidR="00815FC4">
        <w:rPr>
          <w:rFonts w:cs="B Mitra" w:hint="cs"/>
          <w:sz w:val="28"/>
          <w:szCs w:val="28"/>
          <w:rtl/>
        </w:rPr>
        <w:t>تصویب</w:t>
      </w:r>
      <w:r w:rsidR="009F0650" w:rsidRPr="00294A2A">
        <w:rPr>
          <w:rFonts w:cs="B Mitra" w:hint="cs"/>
          <w:sz w:val="28"/>
          <w:szCs w:val="28"/>
          <w:rtl/>
        </w:rPr>
        <w:t xml:space="preserve"> </w:t>
      </w:r>
      <w:r w:rsidR="00815FC4">
        <w:rPr>
          <w:rFonts w:cs="B Mitra" w:hint="cs"/>
          <w:sz w:val="28"/>
          <w:szCs w:val="28"/>
          <w:rtl/>
        </w:rPr>
        <w:t xml:space="preserve">در </w:t>
      </w:r>
      <w:r w:rsidR="00A01BDC">
        <w:rPr>
          <w:rFonts w:cs="B Mitra" w:hint="cs"/>
          <w:sz w:val="28"/>
          <w:szCs w:val="28"/>
          <w:rtl/>
        </w:rPr>
        <w:t>شورای برنامه ریزی و توسعه استان</w:t>
      </w:r>
      <w:r w:rsidR="00815FC4">
        <w:rPr>
          <w:rFonts w:cs="B Mitra" w:hint="cs"/>
          <w:sz w:val="28"/>
          <w:szCs w:val="28"/>
          <w:rtl/>
        </w:rPr>
        <w:t>، جهت اجرا</w:t>
      </w:r>
      <w:r w:rsidR="00A01BDC">
        <w:rPr>
          <w:rFonts w:cs="B Mitra" w:hint="cs"/>
          <w:sz w:val="28"/>
          <w:szCs w:val="28"/>
          <w:rtl/>
        </w:rPr>
        <w:t xml:space="preserve"> به دستگاه مربوطه ابلاغ می گرد</w:t>
      </w:r>
      <w:r w:rsidR="00815FC4">
        <w:rPr>
          <w:rFonts w:cs="B Mitra" w:hint="cs"/>
          <w:sz w:val="28"/>
          <w:szCs w:val="28"/>
          <w:rtl/>
        </w:rPr>
        <w:t>ن</w:t>
      </w:r>
      <w:r w:rsidR="00A01BDC">
        <w:rPr>
          <w:rFonts w:cs="B Mitra" w:hint="cs"/>
          <w:sz w:val="28"/>
          <w:szCs w:val="28"/>
          <w:rtl/>
        </w:rPr>
        <w:t xml:space="preserve">د. </w:t>
      </w:r>
    </w:p>
    <w:p w14:paraId="15F4A9FC" w14:textId="1A62D428" w:rsidR="007236BD" w:rsidRPr="00294A2A" w:rsidRDefault="00B53CDD" w:rsidP="00B53CDD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پژوهشگران می بایست</w:t>
      </w:r>
      <w:r w:rsidR="00326551">
        <w:rPr>
          <w:rFonts w:cs="B Mitra" w:hint="cs"/>
          <w:sz w:val="28"/>
          <w:szCs w:val="28"/>
          <w:rtl/>
        </w:rPr>
        <w:t xml:space="preserve"> موافقت دستگاه اجرایی مربوطه را کسب و </w:t>
      </w:r>
      <w:r>
        <w:rPr>
          <w:rFonts w:cs="B Mitra" w:hint="cs"/>
          <w:sz w:val="28"/>
          <w:szCs w:val="28"/>
          <w:rtl/>
        </w:rPr>
        <w:t xml:space="preserve">از طریق </w:t>
      </w:r>
      <w:r w:rsidR="009F0650" w:rsidRPr="00294A2A">
        <w:rPr>
          <w:rFonts w:cs="B Mitra" w:hint="cs"/>
          <w:sz w:val="28"/>
          <w:szCs w:val="28"/>
          <w:rtl/>
        </w:rPr>
        <w:t xml:space="preserve">دستگاه </w:t>
      </w:r>
      <w:r w:rsidR="00326551">
        <w:rPr>
          <w:rFonts w:cs="B Mitra" w:hint="cs"/>
          <w:sz w:val="28"/>
          <w:szCs w:val="28"/>
          <w:rtl/>
        </w:rPr>
        <w:t xml:space="preserve">اجرایی </w:t>
      </w:r>
      <w:r w:rsidR="009F0650" w:rsidRPr="00294A2A">
        <w:rPr>
          <w:rFonts w:cs="B Mitra" w:hint="cs"/>
          <w:sz w:val="28"/>
          <w:szCs w:val="28"/>
          <w:rtl/>
        </w:rPr>
        <w:t xml:space="preserve">نسبت به ثبت پروژه </w:t>
      </w:r>
      <w:r>
        <w:rPr>
          <w:rFonts w:cs="B Mitra" w:hint="cs"/>
          <w:sz w:val="28"/>
          <w:szCs w:val="28"/>
          <w:rtl/>
        </w:rPr>
        <w:t xml:space="preserve">های مصوب </w:t>
      </w:r>
      <w:r w:rsidR="009F0650" w:rsidRPr="00294A2A">
        <w:rPr>
          <w:rFonts w:cs="B Mitra" w:hint="cs"/>
          <w:sz w:val="28"/>
          <w:szCs w:val="28"/>
          <w:rtl/>
        </w:rPr>
        <w:t>در سامانه سمات ملی اقدام نمای</w:t>
      </w:r>
      <w:r>
        <w:rPr>
          <w:rFonts w:cs="B Mitra" w:hint="cs"/>
          <w:sz w:val="28"/>
          <w:szCs w:val="28"/>
          <w:rtl/>
        </w:rPr>
        <w:t>ن</w:t>
      </w:r>
      <w:r w:rsidR="009F0650" w:rsidRPr="00294A2A">
        <w:rPr>
          <w:rFonts w:cs="B Mitra" w:hint="cs"/>
          <w:sz w:val="28"/>
          <w:szCs w:val="28"/>
          <w:rtl/>
        </w:rPr>
        <w:t>د.</w:t>
      </w:r>
      <w:r w:rsidR="007236BD" w:rsidRPr="00294A2A">
        <w:rPr>
          <w:rFonts w:cs="B Mitra" w:hint="cs"/>
          <w:sz w:val="28"/>
          <w:szCs w:val="28"/>
          <w:rtl/>
        </w:rPr>
        <w:t xml:space="preserve"> </w:t>
      </w:r>
    </w:p>
    <w:p w14:paraId="6629EA2F" w14:textId="77777777" w:rsidR="00167F73" w:rsidRPr="00294A2A" w:rsidRDefault="00B53CDD" w:rsidP="00B53CDD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پروپوزال هایی مورد بررسی قرار می گیرند که از طرف </w:t>
      </w:r>
      <w:r w:rsidR="009F0650" w:rsidRPr="00294A2A">
        <w:rPr>
          <w:rFonts w:cs="B Mitra" w:hint="cs"/>
          <w:sz w:val="28"/>
          <w:szCs w:val="28"/>
          <w:rtl/>
        </w:rPr>
        <w:t xml:space="preserve">یکی از مراکز پژوهشی و فناوری دارای مجوز </w:t>
      </w:r>
      <w:r w:rsidR="00394E64" w:rsidRPr="00294A2A">
        <w:rPr>
          <w:rFonts w:cs="B Mitra" w:hint="cs"/>
          <w:sz w:val="28"/>
          <w:szCs w:val="28"/>
          <w:rtl/>
        </w:rPr>
        <w:t xml:space="preserve">از یکی از مراجع وزارت علوم، تحقیقات و فناوری، وزارت بهداشت، درمان و آموزش پزشکی یا مجلس شورای اسلامی و همچنین شرکت های </w:t>
      </w:r>
      <w:r w:rsidR="00167F73" w:rsidRPr="00294A2A">
        <w:rPr>
          <w:rFonts w:cs="B Mitra" w:hint="cs"/>
          <w:sz w:val="28"/>
          <w:szCs w:val="28"/>
          <w:rtl/>
        </w:rPr>
        <w:t>دارای تایی</w:t>
      </w:r>
      <w:r w:rsidR="00394E64" w:rsidRPr="00294A2A">
        <w:rPr>
          <w:rFonts w:cs="B Mitra" w:hint="cs"/>
          <w:sz w:val="28"/>
          <w:szCs w:val="28"/>
          <w:rtl/>
        </w:rPr>
        <w:t>د</w:t>
      </w:r>
      <w:r w:rsidR="00167F73" w:rsidRPr="00294A2A">
        <w:rPr>
          <w:rFonts w:cs="B Mitra" w:hint="cs"/>
          <w:sz w:val="28"/>
          <w:szCs w:val="28"/>
          <w:rtl/>
        </w:rPr>
        <w:t>ی</w:t>
      </w:r>
      <w:r w:rsidR="00394E64" w:rsidRPr="00294A2A">
        <w:rPr>
          <w:rFonts w:cs="B Mitra" w:hint="cs"/>
          <w:sz w:val="28"/>
          <w:szCs w:val="28"/>
          <w:rtl/>
        </w:rPr>
        <w:t>ه دانش بنیان از مرجع مقرر در</w:t>
      </w:r>
      <w:r w:rsidR="00167F73" w:rsidRPr="00294A2A">
        <w:rPr>
          <w:rFonts w:cs="B Mitra" w:hint="cs"/>
          <w:sz w:val="28"/>
          <w:szCs w:val="28"/>
          <w:rtl/>
        </w:rPr>
        <w:t xml:space="preserve"> آیین نامه اجرایی قانون حمایت از شرکت ها و موسسات دانش بنیان و تجاری سازی نوآوری ها و اختراعات </w:t>
      </w:r>
      <w:r>
        <w:rPr>
          <w:rFonts w:cs="B Mitra" w:hint="cs"/>
          <w:sz w:val="28"/>
          <w:szCs w:val="28"/>
          <w:rtl/>
        </w:rPr>
        <w:t>و جهاد دانشگاهی استان به این سازمان ارائه گردد</w:t>
      </w:r>
      <w:r w:rsidR="00167F73" w:rsidRPr="00294A2A">
        <w:rPr>
          <w:rFonts w:cs="B Mitra" w:hint="cs"/>
          <w:sz w:val="28"/>
          <w:szCs w:val="28"/>
          <w:rtl/>
        </w:rPr>
        <w:t>. لازم به ذکر است دستگاه اجرایی مجاز به عقد قرارداد با اشخاص حقیقی نمی باشد.</w:t>
      </w:r>
    </w:p>
    <w:sectPr w:rsidR="00167F73" w:rsidRPr="00294A2A" w:rsidSect="00B4703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0E3B"/>
    <w:multiLevelType w:val="hybridMultilevel"/>
    <w:tmpl w:val="50462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9C"/>
    <w:rsid w:val="00167F73"/>
    <w:rsid w:val="00294A2A"/>
    <w:rsid w:val="00326551"/>
    <w:rsid w:val="00394E64"/>
    <w:rsid w:val="004C6E12"/>
    <w:rsid w:val="005D435F"/>
    <w:rsid w:val="006C0D9C"/>
    <w:rsid w:val="007236BD"/>
    <w:rsid w:val="00815FC4"/>
    <w:rsid w:val="009F0650"/>
    <w:rsid w:val="00A01BDC"/>
    <w:rsid w:val="00B47038"/>
    <w:rsid w:val="00B53CDD"/>
    <w:rsid w:val="00BD6210"/>
    <w:rsid w:val="00DC6825"/>
    <w:rsid w:val="00F6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C"/>
  <w15:chartTrackingRefBased/>
  <w15:docId w15:val="{7F03ED32-24A0-48CC-B3CE-17D10E26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6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</dc:creator>
  <cp:keywords/>
  <dc:description/>
  <cp:lastModifiedBy>m-taheri</cp:lastModifiedBy>
  <cp:revision>5</cp:revision>
  <cp:lastPrinted>2020-11-08T06:16:00Z</cp:lastPrinted>
  <dcterms:created xsi:type="dcterms:W3CDTF">2020-11-08T06:44:00Z</dcterms:created>
  <dcterms:modified xsi:type="dcterms:W3CDTF">2020-11-08T07:48:00Z</dcterms:modified>
</cp:coreProperties>
</file>